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705F60E1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</w:t>
      </w:r>
      <w:r w:rsidR="00831D60">
        <w:rPr>
          <w:rFonts w:ascii="Trebuchet MS" w:eastAsia="Trebuchet MS" w:hAnsi="Trebuchet MS" w:cs="Trebuchet MS"/>
          <w:b/>
          <w:sz w:val="32"/>
        </w:rPr>
        <w:t>3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831D60">
        <w:rPr>
          <w:rFonts w:ascii="Trebuchet MS" w:eastAsia="Trebuchet MS" w:hAnsi="Trebuchet MS" w:cs="Trebuchet MS"/>
          <w:b/>
          <w:sz w:val="32"/>
        </w:rPr>
        <w:t>4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831D60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 xml:space="preserve">itāte un </w:t>
      </w:r>
      <w:proofErr w:type="spellStart"/>
      <w:r w:rsidR="003A1C2B">
        <w:t>pašizaugsme</w:t>
      </w:r>
      <w:proofErr w:type="spellEnd"/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</w:t>
      </w:r>
      <w:proofErr w:type="spellStart"/>
      <w:r>
        <w:rPr>
          <w:rFonts w:ascii="Trebuchet MS" w:eastAsia="Trebuchet MS" w:hAnsi="Trebuchet MS" w:cs="Trebuchet MS"/>
          <w:b/>
          <w:sz w:val="20"/>
        </w:rPr>
        <w:t>ārpusstudiju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831D60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831D60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</w:t>
        </w:r>
        <w:proofErr w:type="spellStart"/>
        <w:r w:rsidR="004164A1" w:rsidRPr="004164A1">
          <w:rPr>
            <w:rStyle w:val="Hyperlink"/>
          </w:rPr>
          <w:t>LUfonds</w:t>
        </w:r>
        <w:proofErr w:type="spellEnd"/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D0F8A"/>
    <w:rsid w:val="001F4190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6A6EA0"/>
    <w:rsid w:val="00766E3E"/>
    <w:rsid w:val="00822BCF"/>
    <w:rsid w:val="00831D60"/>
    <w:rsid w:val="00975B99"/>
    <w:rsid w:val="00A24A33"/>
    <w:rsid w:val="00A25137"/>
    <w:rsid w:val="00AD4448"/>
    <w:rsid w:val="00C7203F"/>
    <w:rsid w:val="00D303CA"/>
    <w:rsid w:val="00D51957"/>
    <w:rsid w:val="00EC2A52"/>
    <w:rsid w:val="00F55658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Annika Arone</cp:lastModifiedBy>
  <cp:revision>9</cp:revision>
  <dcterms:created xsi:type="dcterms:W3CDTF">2021-02-01T08:17:00Z</dcterms:created>
  <dcterms:modified xsi:type="dcterms:W3CDTF">2023-11-06T12:09:00Z</dcterms:modified>
</cp:coreProperties>
</file>